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0A7E2" w14:textId="769C29A0" w:rsidR="00CD6B6F" w:rsidRPr="00664E56" w:rsidRDefault="00A802BE" w:rsidP="00470C8F">
      <w:pPr>
        <w:jc w:val="center"/>
        <w:rPr>
          <w:b/>
          <w:bCs/>
          <w:sz w:val="40"/>
          <w:szCs w:val="44"/>
          <w:u w:val="single"/>
        </w:rPr>
      </w:pPr>
      <w:r w:rsidRPr="009E3646">
        <w:rPr>
          <w:rFonts w:hint="eastAsia"/>
          <w:b/>
          <w:bCs/>
          <w:sz w:val="44"/>
          <w:szCs w:val="48"/>
          <w:u w:val="single"/>
        </w:rPr>
        <w:t>H</w:t>
      </w:r>
      <w:r w:rsidRPr="009E3646">
        <w:rPr>
          <w:b/>
          <w:bCs/>
          <w:sz w:val="44"/>
          <w:szCs w:val="48"/>
          <w:u w:val="single"/>
        </w:rPr>
        <w:t>ALAL POLICY</w:t>
      </w:r>
    </w:p>
    <w:p w14:paraId="5FF5C4BA" w14:textId="7288F918" w:rsidR="00AD2C44" w:rsidRPr="00664E56" w:rsidRDefault="00AD2C44" w:rsidP="00470C8F">
      <w:pPr>
        <w:rPr>
          <w:sz w:val="24"/>
          <w:szCs w:val="24"/>
        </w:rPr>
      </w:pPr>
    </w:p>
    <w:p w14:paraId="0BC912A5" w14:textId="01171829" w:rsidR="00AD2C44" w:rsidRPr="00786772" w:rsidRDefault="00664E56" w:rsidP="00470C8F">
      <w:pPr>
        <w:pStyle w:val="a3"/>
        <w:numPr>
          <w:ilvl w:val="0"/>
          <w:numId w:val="1"/>
        </w:numPr>
        <w:ind w:leftChars="0"/>
        <w:rPr>
          <w:color w:val="FF0000"/>
          <w:sz w:val="24"/>
          <w:szCs w:val="24"/>
        </w:rPr>
      </w:pPr>
      <w:r w:rsidRPr="00786772">
        <w:rPr>
          <w:rFonts w:hint="eastAsia"/>
          <w:color w:val="FF0000"/>
          <w:sz w:val="24"/>
          <w:szCs w:val="24"/>
        </w:rPr>
        <w:t xml:space="preserve">업체 </w:t>
      </w:r>
      <w:r w:rsidR="00470C8F" w:rsidRPr="00786772">
        <w:rPr>
          <w:rFonts w:hint="eastAsia"/>
          <w:color w:val="FF0000"/>
          <w:sz w:val="24"/>
          <w:szCs w:val="24"/>
        </w:rPr>
        <w:t xml:space="preserve">및 제품 </w:t>
      </w:r>
      <w:r w:rsidRPr="00786772">
        <w:rPr>
          <w:rFonts w:hint="eastAsia"/>
          <w:color w:val="FF0000"/>
          <w:sz w:val="24"/>
          <w:szCs w:val="24"/>
        </w:rPr>
        <w:t>간단 소개</w:t>
      </w:r>
      <w:r w:rsidR="00470C8F" w:rsidRPr="00786772">
        <w:rPr>
          <w:rFonts w:hint="eastAsia"/>
          <w:color w:val="FF0000"/>
          <w:sz w:val="24"/>
          <w:szCs w:val="24"/>
        </w:rPr>
        <w:t>:</w:t>
      </w:r>
    </w:p>
    <w:p w14:paraId="03E12E5A" w14:textId="7D8148FC" w:rsidR="00470C8F" w:rsidRPr="0052089D" w:rsidRDefault="00470C8F" w:rsidP="00470C8F">
      <w:pPr>
        <w:pStyle w:val="a3"/>
        <w:numPr>
          <w:ilvl w:val="0"/>
          <w:numId w:val="2"/>
        </w:numPr>
        <w:ind w:leftChars="0"/>
        <w:rPr>
          <w:b/>
          <w:bCs/>
          <w:color w:val="FF0000"/>
          <w:sz w:val="24"/>
          <w:szCs w:val="24"/>
        </w:rPr>
      </w:pPr>
      <w:r w:rsidRPr="0052089D">
        <w:rPr>
          <w:rFonts w:hint="eastAsia"/>
          <w:b/>
          <w:bCs/>
          <w:color w:val="FF0000"/>
          <w:sz w:val="24"/>
          <w:szCs w:val="24"/>
        </w:rPr>
        <w:t>할랄 제품명 기재 필수</w:t>
      </w:r>
    </w:p>
    <w:p w14:paraId="490CC668" w14:textId="58B418BB" w:rsidR="00470C8F" w:rsidRPr="0052089D" w:rsidRDefault="00470C8F" w:rsidP="00470C8F">
      <w:pPr>
        <w:pStyle w:val="a3"/>
        <w:numPr>
          <w:ilvl w:val="0"/>
          <w:numId w:val="2"/>
        </w:numPr>
        <w:ind w:leftChars="0"/>
        <w:rPr>
          <w:b/>
          <w:bCs/>
          <w:color w:val="FF0000"/>
          <w:sz w:val="24"/>
          <w:szCs w:val="24"/>
        </w:rPr>
      </w:pPr>
      <w:r w:rsidRPr="0052089D">
        <w:rPr>
          <w:rFonts w:hint="eastAsia"/>
          <w:b/>
          <w:bCs/>
          <w:color w:val="FF0000"/>
          <w:sz w:val="24"/>
          <w:szCs w:val="24"/>
        </w:rPr>
        <w:t>업체 홍보용 정도</w:t>
      </w:r>
      <w:r w:rsidR="00212A26">
        <w:rPr>
          <w:rFonts w:hint="eastAsia"/>
          <w:b/>
          <w:bCs/>
          <w:color w:val="FF0000"/>
          <w:sz w:val="24"/>
          <w:szCs w:val="24"/>
        </w:rPr>
        <w:t>의</w:t>
      </w:r>
      <w:r w:rsidRPr="0052089D">
        <w:rPr>
          <w:rFonts w:hint="eastAsia"/>
          <w:b/>
          <w:bCs/>
          <w:color w:val="FF0000"/>
          <w:sz w:val="24"/>
          <w:szCs w:val="24"/>
        </w:rPr>
        <w:t xml:space="preserve"> 소개만으로 충분함 </w:t>
      </w:r>
      <w:r w:rsidRPr="0052089D">
        <w:rPr>
          <w:b/>
          <w:bCs/>
          <w:color w:val="FF0000"/>
          <w:sz w:val="24"/>
          <w:szCs w:val="24"/>
        </w:rPr>
        <w:t>(</w:t>
      </w:r>
      <w:r w:rsidRPr="0052089D">
        <w:rPr>
          <w:rFonts w:hint="eastAsia"/>
          <w:b/>
          <w:bCs/>
          <w:color w:val="FF0000"/>
          <w:sz w:val="24"/>
          <w:szCs w:val="24"/>
        </w:rPr>
        <w:t xml:space="preserve">약 </w:t>
      </w:r>
      <w:r w:rsidRPr="0052089D">
        <w:rPr>
          <w:b/>
          <w:bCs/>
          <w:color w:val="FF0000"/>
          <w:sz w:val="24"/>
          <w:szCs w:val="24"/>
        </w:rPr>
        <w:t>2</w:t>
      </w:r>
      <w:r w:rsidRPr="0052089D">
        <w:rPr>
          <w:rFonts w:hint="eastAsia"/>
          <w:b/>
          <w:bCs/>
          <w:color w:val="FF0000"/>
          <w:sz w:val="24"/>
          <w:szCs w:val="24"/>
        </w:rPr>
        <w:t>줄)</w:t>
      </w:r>
    </w:p>
    <w:p w14:paraId="6A58F6E2" w14:textId="7BA58AFD" w:rsidR="00664E56" w:rsidRPr="00F40E08" w:rsidRDefault="009E52E6" w:rsidP="00470C8F">
      <w:pPr>
        <w:pStyle w:val="a3"/>
        <w:numPr>
          <w:ilvl w:val="0"/>
          <w:numId w:val="1"/>
        </w:numPr>
        <w:ind w:leftChars="0"/>
        <w:rPr>
          <w:sz w:val="24"/>
          <w:szCs w:val="24"/>
          <w:highlight w:val="yellow"/>
        </w:rPr>
      </w:pPr>
      <w:r w:rsidRPr="00F40E08">
        <w:rPr>
          <w:sz w:val="24"/>
          <w:szCs w:val="24"/>
          <w:highlight w:val="yellow"/>
        </w:rPr>
        <w:t>(</w:t>
      </w:r>
      <w:r w:rsidRPr="00F40E08">
        <w:rPr>
          <w:rFonts w:hint="eastAsia"/>
          <w:sz w:val="24"/>
          <w:szCs w:val="24"/>
          <w:highlight w:val="yellow"/>
        </w:rPr>
        <w:t>재)한국이슬람교(</w:t>
      </w:r>
      <w:r w:rsidRPr="00F40E08">
        <w:rPr>
          <w:sz w:val="24"/>
          <w:szCs w:val="24"/>
          <w:highlight w:val="yellow"/>
        </w:rPr>
        <w:t>KMF)</w:t>
      </w:r>
      <w:r w:rsidRPr="00F40E08">
        <w:rPr>
          <w:rFonts w:hint="eastAsia"/>
          <w:sz w:val="24"/>
          <w:szCs w:val="24"/>
          <w:highlight w:val="yellow"/>
        </w:rPr>
        <w:t>에서 실행하는</w:t>
      </w:r>
      <w:r w:rsidR="00786772" w:rsidRPr="00F40E08">
        <w:rPr>
          <w:rFonts w:hint="eastAsia"/>
          <w:sz w:val="24"/>
          <w:szCs w:val="24"/>
          <w:highlight w:val="yellow"/>
        </w:rPr>
        <w:t xml:space="preserve"> </w:t>
      </w:r>
      <w:r w:rsidR="00567C76">
        <w:rPr>
          <w:rFonts w:hint="eastAsia"/>
          <w:sz w:val="24"/>
          <w:szCs w:val="24"/>
          <w:highlight w:val="yellow"/>
        </w:rPr>
        <w:t>K</w:t>
      </w:r>
      <w:r w:rsidR="00567C76">
        <w:rPr>
          <w:sz w:val="24"/>
          <w:szCs w:val="24"/>
          <w:highlight w:val="yellow"/>
        </w:rPr>
        <w:t>MF</w:t>
      </w:r>
      <w:r w:rsidR="00786772" w:rsidRPr="00F40E08">
        <w:rPr>
          <w:rFonts w:hint="eastAsia"/>
          <w:sz w:val="24"/>
          <w:szCs w:val="24"/>
          <w:highlight w:val="yellow"/>
        </w:rPr>
        <w:t>할랄인증 스킴 및 이슬람율법의</w:t>
      </w:r>
      <w:r w:rsidRPr="00F40E08">
        <w:rPr>
          <w:rFonts w:hint="eastAsia"/>
          <w:sz w:val="24"/>
          <w:szCs w:val="24"/>
          <w:highlight w:val="yellow"/>
        </w:rPr>
        <w:t xml:space="preserve"> 요구사항들을 준수합니다.</w:t>
      </w:r>
    </w:p>
    <w:p w14:paraId="30434108" w14:textId="1C1B260B" w:rsidR="00664E56" w:rsidRDefault="008A0A87" w:rsidP="00470C8F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할랄 제품 생산 시 </w:t>
      </w:r>
      <w:proofErr w:type="spellStart"/>
      <w:r>
        <w:rPr>
          <w:rFonts w:hint="eastAsia"/>
          <w:sz w:val="24"/>
          <w:szCs w:val="24"/>
        </w:rPr>
        <w:t>할랄에</w:t>
      </w:r>
      <w:proofErr w:type="spellEnd"/>
      <w:r>
        <w:rPr>
          <w:rFonts w:hint="eastAsia"/>
          <w:sz w:val="24"/>
          <w:szCs w:val="24"/>
        </w:rPr>
        <w:t xml:space="preserve"> </w:t>
      </w:r>
      <w:r w:rsidR="00091ED5">
        <w:rPr>
          <w:rFonts w:hint="eastAsia"/>
          <w:sz w:val="24"/>
          <w:szCs w:val="24"/>
        </w:rPr>
        <w:t>적합한</w:t>
      </w:r>
      <w:r>
        <w:rPr>
          <w:rFonts w:hint="eastAsia"/>
          <w:sz w:val="24"/>
          <w:szCs w:val="24"/>
        </w:rPr>
        <w:t xml:space="preserve"> </w:t>
      </w:r>
      <w:r w:rsidR="00DC3E5D">
        <w:rPr>
          <w:rFonts w:hint="eastAsia"/>
          <w:sz w:val="24"/>
          <w:szCs w:val="24"/>
        </w:rPr>
        <w:t>재료들 만을</w:t>
      </w:r>
      <w:r>
        <w:rPr>
          <w:rFonts w:hint="eastAsia"/>
          <w:sz w:val="24"/>
          <w:szCs w:val="24"/>
        </w:rPr>
        <w:t xml:space="preserve"> 사용하며 </w:t>
      </w:r>
      <w:r w:rsidRPr="008A0A87">
        <w:rPr>
          <w:sz w:val="24"/>
          <w:szCs w:val="24"/>
        </w:rPr>
        <w:t>보조제, 장비 및</w:t>
      </w:r>
      <w:r>
        <w:rPr>
          <w:rFonts w:hint="eastAsia"/>
          <w:sz w:val="24"/>
          <w:szCs w:val="24"/>
        </w:rPr>
        <w:t xml:space="preserve"> </w:t>
      </w:r>
      <w:r w:rsidR="00091ED5">
        <w:rPr>
          <w:sz w:val="24"/>
          <w:szCs w:val="24"/>
        </w:rPr>
        <w:t>기구</w:t>
      </w:r>
      <w:r w:rsidR="00091ED5">
        <w:rPr>
          <w:rFonts w:hint="eastAsia"/>
          <w:sz w:val="24"/>
          <w:szCs w:val="24"/>
        </w:rPr>
        <w:t>의</w:t>
      </w:r>
      <w:r w:rsidRPr="008A0A87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세척관리를</w:t>
      </w:r>
      <w:r>
        <w:rPr>
          <w:sz w:val="24"/>
          <w:szCs w:val="24"/>
        </w:rPr>
        <w:t xml:space="preserve"> KMF</w:t>
      </w:r>
      <w:r>
        <w:rPr>
          <w:rFonts w:hint="eastAsia"/>
          <w:sz w:val="24"/>
          <w:szCs w:val="24"/>
        </w:rPr>
        <w:t>으로</w:t>
      </w:r>
      <w:r w:rsidR="00091ED5">
        <w:rPr>
          <w:rFonts w:hint="eastAsia"/>
          <w:sz w:val="24"/>
          <w:szCs w:val="24"/>
        </w:rPr>
        <w:t>부터</w:t>
      </w:r>
      <w:r>
        <w:rPr>
          <w:rFonts w:hint="eastAsia"/>
          <w:sz w:val="24"/>
          <w:szCs w:val="24"/>
        </w:rPr>
        <w:t xml:space="preserve"> </w:t>
      </w:r>
      <w:proofErr w:type="spellStart"/>
      <w:r w:rsidR="00DC3E5D">
        <w:rPr>
          <w:rFonts w:hint="eastAsia"/>
          <w:sz w:val="24"/>
          <w:szCs w:val="24"/>
        </w:rPr>
        <w:t>승인</w:t>
      </w:r>
      <w:r w:rsidR="00DC3E5D">
        <w:rPr>
          <w:sz w:val="24"/>
          <w:szCs w:val="24"/>
        </w:rPr>
        <w:t>받은</w:t>
      </w:r>
      <w:proofErr w:type="spellEnd"/>
      <w:r w:rsidR="00470C8F">
        <w:rPr>
          <w:rFonts w:hint="eastAsia"/>
          <w:sz w:val="24"/>
          <w:szCs w:val="24"/>
        </w:rPr>
        <w:t xml:space="preserve"> 자사 매뉴얼에 따라 실행 및 기록하고 있으며 나지스 등 </w:t>
      </w:r>
      <w:r w:rsidRPr="008A0A87">
        <w:rPr>
          <w:sz w:val="24"/>
          <w:szCs w:val="24"/>
        </w:rPr>
        <w:t>비</w:t>
      </w:r>
      <w:r w:rsidR="00FA20F3">
        <w:rPr>
          <w:sz w:val="24"/>
          <w:szCs w:val="24"/>
        </w:rPr>
        <w:t xml:space="preserve"> </w:t>
      </w:r>
      <w:r w:rsidR="00FA20F3">
        <w:rPr>
          <w:rFonts w:hint="eastAsia"/>
          <w:sz w:val="24"/>
          <w:szCs w:val="24"/>
        </w:rPr>
        <w:t>할랄</w:t>
      </w:r>
      <w:r w:rsidRPr="008A0A87">
        <w:rPr>
          <w:sz w:val="24"/>
          <w:szCs w:val="24"/>
        </w:rPr>
        <w:t xml:space="preserve"> 성분이 없는지 확인함으로써 </w:t>
      </w:r>
      <w:r w:rsidR="002069E5">
        <w:rPr>
          <w:rFonts w:hint="eastAsia"/>
          <w:sz w:val="24"/>
          <w:szCs w:val="24"/>
        </w:rPr>
        <w:t>할랄</w:t>
      </w:r>
      <w:r w:rsidRPr="008A0A87">
        <w:rPr>
          <w:sz w:val="24"/>
          <w:szCs w:val="24"/>
        </w:rPr>
        <w:t xml:space="preserve"> 규제 요건을 충족시키기 위해</w:t>
      </w:r>
      <w:r w:rsidR="00FA20F3">
        <w:rPr>
          <w:sz w:val="24"/>
          <w:szCs w:val="24"/>
        </w:rPr>
        <w:t xml:space="preserve"> </w:t>
      </w:r>
      <w:r w:rsidR="00FA20F3">
        <w:rPr>
          <w:rFonts w:hint="eastAsia"/>
          <w:sz w:val="24"/>
          <w:szCs w:val="24"/>
        </w:rPr>
        <w:t>할랄보증시스템 (</w:t>
      </w:r>
      <w:r w:rsidR="00FA20F3">
        <w:rPr>
          <w:sz w:val="24"/>
          <w:szCs w:val="24"/>
        </w:rPr>
        <w:t>HAS)</w:t>
      </w:r>
      <w:r w:rsidR="00470C8F">
        <w:rPr>
          <w:rFonts w:hint="eastAsia"/>
          <w:sz w:val="24"/>
          <w:szCs w:val="24"/>
        </w:rPr>
        <w:t>을 구축하여 운영하고 있습니다.</w:t>
      </w:r>
      <w:r w:rsidR="00470C8F">
        <w:rPr>
          <w:sz w:val="24"/>
          <w:szCs w:val="24"/>
        </w:rPr>
        <w:t xml:space="preserve"> </w:t>
      </w:r>
      <w:r w:rsidR="00470C8F">
        <w:rPr>
          <w:rFonts w:hint="eastAsia"/>
          <w:sz w:val="24"/>
          <w:szCs w:val="24"/>
        </w:rPr>
        <w:t>H</w:t>
      </w:r>
      <w:r w:rsidR="00470C8F">
        <w:rPr>
          <w:sz w:val="24"/>
          <w:szCs w:val="24"/>
        </w:rPr>
        <w:t>AS</w:t>
      </w:r>
      <w:r w:rsidRPr="008A0A87">
        <w:rPr>
          <w:sz w:val="24"/>
          <w:szCs w:val="24"/>
        </w:rPr>
        <w:t xml:space="preserve"> 팀은 다양한 부서의 대표로 구성되어 </w:t>
      </w:r>
      <w:r w:rsidR="00FA20F3">
        <w:rPr>
          <w:rFonts w:hint="eastAsia"/>
          <w:sz w:val="24"/>
          <w:szCs w:val="24"/>
        </w:rPr>
        <w:t>할랄</w:t>
      </w:r>
      <w:r w:rsidRPr="008A0A87">
        <w:rPr>
          <w:sz w:val="24"/>
          <w:szCs w:val="24"/>
        </w:rPr>
        <w:t>규칙과 관련된 모든 문제에 대해 책임을</w:t>
      </w:r>
      <w:r w:rsidR="00470C8F">
        <w:rPr>
          <w:rFonts w:hint="eastAsia"/>
          <w:sz w:val="24"/>
          <w:szCs w:val="24"/>
        </w:rPr>
        <w:t xml:space="preserve"> </w:t>
      </w:r>
      <w:r w:rsidRPr="008A0A87">
        <w:rPr>
          <w:sz w:val="24"/>
          <w:szCs w:val="24"/>
        </w:rPr>
        <w:t>집니다.</w:t>
      </w:r>
    </w:p>
    <w:p w14:paraId="03F6A579" w14:textId="39696D1E" w:rsidR="009E3646" w:rsidRPr="009E3646" w:rsidRDefault="00470C8F" w:rsidP="009E3646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470C8F">
        <w:rPr>
          <w:rFonts w:hint="eastAsia"/>
          <w:sz w:val="24"/>
          <w:szCs w:val="24"/>
        </w:rPr>
        <w:t>우리는</w:t>
      </w:r>
      <w:r w:rsidRPr="00470C8F">
        <w:rPr>
          <w:sz w:val="24"/>
          <w:szCs w:val="24"/>
        </w:rPr>
        <w:t xml:space="preserve"> 품질 정책이 고객, 공급 업체, 계약자 및 직원들에게 전달되고 배포되도록 보장하고 지속적인 적합성을 보장하기 위해 </w:t>
      </w:r>
      <w:r w:rsidR="00091ED5">
        <w:rPr>
          <w:rFonts w:hint="eastAsia"/>
          <w:sz w:val="24"/>
          <w:szCs w:val="24"/>
        </w:rPr>
        <w:t xml:space="preserve">자체적으로 </w:t>
      </w:r>
      <w:r w:rsidRPr="00470C8F">
        <w:rPr>
          <w:sz w:val="24"/>
          <w:szCs w:val="24"/>
        </w:rPr>
        <w:t xml:space="preserve">정기적인 검토를 </w:t>
      </w:r>
      <w:r w:rsidR="00091ED5">
        <w:rPr>
          <w:sz w:val="24"/>
          <w:szCs w:val="24"/>
        </w:rPr>
        <w:t>받</w:t>
      </w:r>
      <w:r w:rsidR="00091ED5">
        <w:rPr>
          <w:rFonts w:hint="eastAsia"/>
          <w:sz w:val="24"/>
          <w:szCs w:val="24"/>
        </w:rPr>
        <w:t>고 있습니다</w:t>
      </w:r>
      <w:r w:rsidR="00786772">
        <w:rPr>
          <w:rFonts w:hint="eastAsia"/>
          <w:sz w:val="24"/>
          <w:szCs w:val="24"/>
        </w:rPr>
        <w:t>.</w:t>
      </w:r>
    </w:p>
    <w:p w14:paraId="5AA64821" w14:textId="4A2AE8AF" w:rsidR="009E3646" w:rsidRPr="0052089D" w:rsidRDefault="009E3646" w:rsidP="009E3646">
      <w:pPr>
        <w:pStyle w:val="a3"/>
        <w:numPr>
          <w:ilvl w:val="0"/>
          <w:numId w:val="3"/>
        </w:numPr>
        <w:ind w:leftChars="0"/>
        <w:rPr>
          <w:b/>
          <w:bCs/>
          <w:sz w:val="24"/>
          <w:szCs w:val="24"/>
        </w:rPr>
      </w:pPr>
      <w:r w:rsidRPr="0052089D">
        <w:rPr>
          <w:rFonts w:hint="eastAsia"/>
          <w:b/>
          <w:bCs/>
          <w:color w:val="FF0000"/>
          <w:sz w:val="24"/>
          <w:szCs w:val="24"/>
        </w:rPr>
        <w:t>참고용입니다.</w:t>
      </w:r>
    </w:p>
    <w:p w14:paraId="340ED378" w14:textId="02068766" w:rsidR="009E3646" w:rsidRPr="0052089D" w:rsidRDefault="009E3646" w:rsidP="009E3646">
      <w:pPr>
        <w:pStyle w:val="a3"/>
        <w:numPr>
          <w:ilvl w:val="0"/>
          <w:numId w:val="3"/>
        </w:numPr>
        <w:ind w:leftChars="0"/>
        <w:rPr>
          <w:b/>
          <w:bCs/>
          <w:color w:val="FF0000"/>
          <w:sz w:val="24"/>
          <w:szCs w:val="24"/>
        </w:rPr>
      </w:pPr>
      <w:r w:rsidRPr="0052089D">
        <w:rPr>
          <w:rFonts w:hint="eastAsia"/>
          <w:b/>
          <w:bCs/>
          <w:color w:val="FF0000"/>
          <w:sz w:val="24"/>
          <w:szCs w:val="24"/>
        </w:rPr>
        <w:t>자사 시스템에 맞게 작성 요망</w:t>
      </w:r>
    </w:p>
    <w:p w14:paraId="4F85182A" w14:textId="294403AA" w:rsidR="009E3646" w:rsidRPr="0052089D" w:rsidRDefault="009E3646" w:rsidP="009E3646">
      <w:pPr>
        <w:pStyle w:val="a3"/>
        <w:numPr>
          <w:ilvl w:val="0"/>
          <w:numId w:val="3"/>
        </w:numPr>
        <w:ind w:leftChars="0"/>
        <w:rPr>
          <w:b/>
          <w:bCs/>
          <w:color w:val="FF0000"/>
          <w:sz w:val="24"/>
          <w:szCs w:val="24"/>
        </w:rPr>
      </w:pPr>
      <w:r w:rsidRPr="0052089D">
        <w:rPr>
          <w:rFonts w:hint="eastAsia"/>
          <w:b/>
          <w:bCs/>
          <w:color w:val="FF0000"/>
          <w:sz w:val="24"/>
          <w:szCs w:val="24"/>
        </w:rPr>
        <w:t xml:space="preserve">대표자 명 및 날인 필수 </w:t>
      </w:r>
    </w:p>
    <w:p w14:paraId="52873111" w14:textId="77777777" w:rsidR="009E3646" w:rsidRDefault="009E3646" w:rsidP="009E3646">
      <w:pPr>
        <w:pStyle w:val="a3"/>
        <w:ind w:leftChars="0" w:left="760"/>
        <w:rPr>
          <w:sz w:val="24"/>
          <w:szCs w:val="24"/>
        </w:rPr>
      </w:pPr>
    </w:p>
    <w:tbl>
      <w:tblPr>
        <w:tblStyle w:val="a4"/>
        <w:tblW w:w="0" w:type="auto"/>
        <w:tblInd w:w="4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067"/>
      </w:tblGrid>
      <w:tr w:rsidR="009E3646" w14:paraId="6CB59184" w14:textId="77777777" w:rsidTr="00FA20F3">
        <w:trPr>
          <w:trHeight w:val="733"/>
        </w:trPr>
        <w:tc>
          <w:tcPr>
            <w:tcW w:w="1418" w:type="dxa"/>
            <w:vAlign w:val="center"/>
          </w:tcPr>
          <w:p w14:paraId="64AC2B52" w14:textId="07980C38" w:rsidR="009E3646" w:rsidRDefault="009E3646" w:rsidP="009E3646">
            <w:pPr>
              <w:pStyle w:val="a3"/>
              <w:ind w:leftChars="0" w:left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업체명</w:t>
            </w:r>
          </w:p>
        </w:tc>
        <w:tc>
          <w:tcPr>
            <w:tcW w:w="3067" w:type="dxa"/>
            <w:vAlign w:val="center"/>
          </w:tcPr>
          <w:p w14:paraId="3C06D210" w14:textId="77777777" w:rsidR="009E3646" w:rsidRDefault="009E3646" w:rsidP="009E3646">
            <w:pPr>
              <w:pStyle w:val="a3"/>
              <w:ind w:leftChars="0" w:left="0"/>
              <w:jc w:val="center"/>
              <w:rPr>
                <w:sz w:val="24"/>
                <w:szCs w:val="24"/>
              </w:rPr>
            </w:pPr>
          </w:p>
        </w:tc>
      </w:tr>
      <w:tr w:rsidR="009E3646" w14:paraId="6C382905" w14:textId="77777777" w:rsidTr="00FA20F3">
        <w:trPr>
          <w:trHeight w:val="697"/>
        </w:trPr>
        <w:tc>
          <w:tcPr>
            <w:tcW w:w="1418" w:type="dxa"/>
            <w:vAlign w:val="center"/>
          </w:tcPr>
          <w:p w14:paraId="0C9C6FC4" w14:textId="0E55F882" w:rsidR="009E3646" w:rsidRDefault="009E3646" w:rsidP="009E3646">
            <w:pPr>
              <w:pStyle w:val="a3"/>
              <w:ind w:leftChars="0" w:left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대표자</w:t>
            </w:r>
          </w:p>
        </w:tc>
        <w:tc>
          <w:tcPr>
            <w:tcW w:w="3067" w:type="dxa"/>
            <w:vAlign w:val="center"/>
          </w:tcPr>
          <w:p w14:paraId="68785A96" w14:textId="47B2A5BF" w:rsidR="009E3646" w:rsidRDefault="009E3646" w:rsidP="00953D4A">
            <w:pPr>
              <w:pStyle w:val="a3"/>
              <w:ind w:leftChars="0" w:left="0" w:right="240"/>
              <w:jc w:val="right"/>
              <w:rPr>
                <w:sz w:val="24"/>
                <w:szCs w:val="24"/>
              </w:rPr>
            </w:pPr>
            <w:r w:rsidRPr="009E3646">
              <w:rPr>
                <w:rFonts w:hint="eastAsia"/>
                <w:color w:val="BFBFBF" w:themeColor="background1" w:themeShade="BF"/>
                <w:sz w:val="24"/>
                <w:szCs w:val="24"/>
              </w:rPr>
              <w:t>인</w:t>
            </w:r>
          </w:p>
        </w:tc>
      </w:tr>
    </w:tbl>
    <w:p w14:paraId="15CC2047" w14:textId="663D91CF" w:rsidR="009E3646" w:rsidRPr="00664E56" w:rsidRDefault="009E3646" w:rsidP="009E3646">
      <w:pPr>
        <w:pStyle w:val="a3"/>
        <w:ind w:leftChars="0" w:left="760"/>
        <w:rPr>
          <w:sz w:val="24"/>
          <w:szCs w:val="24"/>
        </w:rPr>
      </w:pPr>
    </w:p>
    <w:sectPr w:rsidR="009E3646" w:rsidRPr="00664E56">
      <w:head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0DB95" w14:textId="77777777" w:rsidR="005A687E" w:rsidRDefault="005A687E" w:rsidP="00953D4A">
      <w:pPr>
        <w:spacing w:after="0" w:line="240" w:lineRule="auto"/>
      </w:pPr>
      <w:r>
        <w:separator/>
      </w:r>
    </w:p>
  </w:endnote>
  <w:endnote w:type="continuationSeparator" w:id="0">
    <w:p w14:paraId="40392BC6" w14:textId="77777777" w:rsidR="005A687E" w:rsidRDefault="005A687E" w:rsidP="00953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E78AD" w14:textId="77777777" w:rsidR="005A687E" w:rsidRDefault="005A687E" w:rsidP="00953D4A">
      <w:pPr>
        <w:spacing w:after="0" w:line="240" w:lineRule="auto"/>
      </w:pPr>
      <w:r>
        <w:separator/>
      </w:r>
    </w:p>
  </w:footnote>
  <w:footnote w:type="continuationSeparator" w:id="0">
    <w:p w14:paraId="2DAA94D2" w14:textId="77777777" w:rsidR="005A687E" w:rsidRDefault="005A687E" w:rsidP="00953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4067657"/>
      <w:docPartObj>
        <w:docPartGallery w:val="Watermarks"/>
        <w:docPartUnique/>
      </w:docPartObj>
    </w:sdtPr>
    <w:sdtEndPr/>
    <w:sdtContent>
      <w:p w14:paraId="3878AEC2" w14:textId="2BECF5CF" w:rsidR="00FA20F3" w:rsidRDefault="00DC3E5D">
        <w:pPr>
          <w:pStyle w:val="a5"/>
        </w:pPr>
        <w:r>
          <w:pict w14:anchorId="5729A90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866177861" o:spid="_x0000_s1027" type="#_x0000_t136" style="position:absolute;left:0;text-align:left;margin-left:0;margin-top:0;width:477.2pt;height:159.05pt;rotation:315;z-index:-251658752;mso-position-horizontal:center;mso-position-horizontal-relative:margin;mso-position-vertical:center;mso-position-vertical-relative:margin" o:allowincell="f" fillcolor="#aeaaaa [2414]" stroked="f">
              <v:fill opacity=".5"/>
              <v:textpath style="font-family:&quot;Malgun Gothic&quot;;font-size:1pt;v-text-reverse:t" string="샘플용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1B5BF3"/>
    <w:multiLevelType w:val="hybridMultilevel"/>
    <w:tmpl w:val="59F0BB8A"/>
    <w:lvl w:ilvl="0" w:tplc="94A6091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2EA36B46"/>
    <w:multiLevelType w:val="hybridMultilevel"/>
    <w:tmpl w:val="93F821D2"/>
    <w:lvl w:ilvl="0" w:tplc="F0ACA9E8">
      <w:start w:val="1"/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  <w:color w:val="FF0000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" w15:restartNumberingAfterBreak="0">
    <w:nsid w:val="48E0732F"/>
    <w:multiLevelType w:val="hybridMultilevel"/>
    <w:tmpl w:val="71F091C6"/>
    <w:lvl w:ilvl="0" w:tplc="15CC9AA6">
      <w:start w:val="1"/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2BE"/>
    <w:rsid w:val="000474FD"/>
    <w:rsid w:val="00091ED5"/>
    <w:rsid w:val="001C5426"/>
    <w:rsid w:val="002069E5"/>
    <w:rsid w:val="00212A26"/>
    <w:rsid w:val="00292A12"/>
    <w:rsid w:val="003F358C"/>
    <w:rsid w:val="00470C8F"/>
    <w:rsid w:val="0052089D"/>
    <w:rsid w:val="00567C76"/>
    <w:rsid w:val="005A687E"/>
    <w:rsid w:val="00664E56"/>
    <w:rsid w:val="006D663F"/>
    <w:rsid w:val="00786772"/>
    <w:rsid w:val="007C05D9"/>
    <w:rsid w:val="00885895"/>
    <w:rsid w:val="008A0A87"/>
    <w:rsid w:val="00953D4A"/>
    <w:rsid w:val="009E3646"/>
    <w:rsid w:val="009E52E6"/>
    <w:rsid w:val="00A010B0"/>
    <w:rsid w:val="00A802BE"/>
    <w:rsid w:val="00AD2C44"/>
    <w:rsid w:val="00B56010"/>
    <w:rsid w:val="00B63215"/>
    <w:rsid w:val="00BA7AB3"/>
    <w:rsid w:val="00C6374E"/>
    <w:rsid w:val="00C95C65"/>
    <w:rsid w:val="00CD6B6F"/>
    <w:rsid w:val="00CF0C08"/>
    <w:rsid w:val="00DC3E5D"/>
    <w:rsid w:val="00F40E08"/>
    <w:rsid w:val="00FA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BBCFA2"/>
  <w15:docId w15:val="{332B8235-B341-4748-AA59-B583F18AF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56"/>
    <w:pPr>
      <w:ind w:leftChars="400" w:left="800"/>
    </w:pPr>
  </w:style>
  <w:style w:type="table" w:styleId="a4">
    <w:name w:val="Table Grid"/>
    <w:basedOn w:val="a1"/>
    <w:uiPriority w:val="39"/>
    <w:rsid w:val="009E36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953D4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953D4A"/>
  </w:style>
  <w:style w:type="paragraph" w:styleId="a6">
    <w:name w:val="footer"/>
    <w:basedOn w:val="a"/>
    <w:link w:val="Char0"/>
    <w:uiPriority w:val="99"/>
    <w:unhideWhenUsed/>
    <w:rsid w:val="00953D4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953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ELIF KUBRA OVUT</cp:lastModifiedBy>
  <cp:revision>13</cp:revision>
  <cp:lastPrinted>2020-05-07T02:00:00Z</cp:lastPrinted>
  <dcterms:created xsi:type="dcterms:W3CDTF">2020-05-06T07:37:00Z</dcterms:created>
  <dcterms:modified xsi:type="dcterms:W3CDTF">2021-12-28T08:10:00Z</dcterms:modified>
  <cp:contentStatus>최종본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